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2" w:rsidRDefault="00481062" w:rsidP="005313EF">
      <w:pPr>
        <w:pStyle w:val="Sinespaciado"/>
        <w:spacing w:line="276" w:lineRule="auto"/>
        <w:rPr>
          <w:rFonts w:ascii="Arial" w:hAnsi="Arial" w:cs="Arial"/>
        </w:rPr>
      </w:pPr>
    </w:p>
    <w:p w:rsidR="00481062" w:rsidRDefault="00481062" w:rsidP="005313EF">
      <w:pPr>
        <w:pStyle w:val="Sinespaciado"/>
        <w:spacing w:line="276" w:lineRule="auto"/>
        <w:rPr>
          <w:rFonts w:ascii="Arial" w:hAnsi="Arial" w:cs="Arial"/>
        </w:rPr>
      </w:pPr>
    </w:p>
    <w:p w:rsidR="00481062" w:rsidRDefault="00481062" w:rsidP="005313EF">
      <w:pPr>
        <w:pStyle w:val="Sinespaciado"/>
        <w:spacing w:line="276" w:lineRule="auto"/>
        <w:rPr>
          <w:rFonts w:ascii="Arial" w:hAnsi="Arial" w:cs="Arial"/>
        </w:rPr>
      </w:pP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>Doctor</w:t>
      </w: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>_____________________________</w:t>
      </w: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>Director General de Crédito Público y Tesoro Nacional</w:t>
      </w:r>
      <w:r w:rsidRPr="00633176">
        <w:rPr>
          <w:rFonts w:ascii="Arial" w:hAnsi="Arial" w:cs="Arial"/>
        </w:rPr>
        <w:tab/>
      </w: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  <w:b/>
        </w:rPr>
      </w:pPr>
      <w:r w:rsidRPr="00633176">
        <w:rPr>
          <w:rFonts w:ascii="Arial" w:hAnsi="Arial" w:cs="Arial"/>
          <w:b/>
        </w:rPr>
        <w:t xml:space="preserve">Ministerio de Hacienda y Crédito Público </w:t>
      </w: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>Carrera 8 # 6C-38</w:t>
      </w: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Bogotá, D.C. </w:t>
      </w:r>
    </w:p>
    <w:p w:rsidR="002B1352" w:rsidRPr="00633176" w:rsidRDefault="002B1352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>Colombia</w:t>
      </w:r>
    </w:p>
    <w:p w:rsidR="002B1352" w:rsidRPr="00633176" w:rsidRDefault="002B1352" w:rsidP="005313EF">
      <w:pPr>
        <w:spacing w:line="276" w:lineRule="auto"/>
        <w:rPr>
          <w:rFonts w:ascii="Arial" w:hAnsi="Arial" w:cs="Arial"/>
        </w:rPr>
      </w:pPr>
    </w:p>
    <w:p w:rsidR="002B1352" w:rsidRPr="00633176" w:rsidRDefault="002B1352" w:rsidP="005313EF">
      <w:pPr>
        <w:spacing w:line="276" w:lineRule="auto"/>
        <w:rPr>
          <w:rFonts w:ascii="Arial" w:hAnsi="Arial" w:cs="Arial"/>
        </w:rPr>
      </w:pPr>
    </w:p>
    <w:p w:rsidR="002B1352" w:rsidRPr="00633176" w:rsidRDefault="002B1352" w:rsidP="005313EF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  <w:b/>
        </w:rPr>
        <w:t>Asunto</w:t>
      </w:r>
      <w:r w:rsidR="00921687">
        <w:rPr>
          <w:rFonts w:ascii="Arial" w:hAnsi="Arial" w:cs="Arial"/>
        </w:rPr>
        <w:t>: C</w:t>
      </w:r>
      <w:r w:rsidRPr="00633176">
        <w:rPr>
          <w:rFonts w:ascii="Arial" w:hAnsi="Arial" w:cs="Arial"/>
        </w:rPr>
        <w:t xml:space="preserve">ertificación </w:t>
      </w:r>
      <w:r w:rsidR="00921687">
        <w:rPr>
          <w:rFonts w:ascii="Arial" w:hAnsi="Arial" w:cs="Arial"/>
        </w:rPr>
        <w:t xml:space="preserve">de </w:t>
      </w:r>
      <w:r w:rsidRPr="00633176">
        <w:rPr>
          <w:rFonts w:ascii="Arial" w:hAnsi="Arial" w:cs="Arial"/>
        </w:rPr>
        <w:t xml:space="preserve">veracidad y completitud </w:t>
      </w:r>
      <w:r w:rsidR="00921687">
        <w:rPr>
          <w:rFonts w:ascii="Arial" w:hAnsi="Arial" w:cs="Arial"/>
        </w:rPr>
        <w:t xml:space="preserve">de </w:t>
      </w:r>
      <w:r w:rsidRPr="00633176">
        <w:rPr>
          <w:rFonts w:ascii="Arial" w:hAnsi="Arial" w:cs="Arial"/>
        </w:rPr>
        <w:t xml:space="preserve">información suministrada a la Dirección General de Crédito Público y Tesoro Nacional </w:t>
      </w:r>
      <w:r w:rsidR="00546E32">
        <w:rPr>
          <w:rFonts w:ascii="Arial" w:hAnsi="Arial" w:cs="Arial"/>
        </w:rPr>
        <w:t>respecto a</w:t>
      </w:r>
      <w:r w:rsidR="0068662E">
        <w:rPr>
          <w:rFonts w:ascii="Arial" w:hAnsi="Arial" w:cs="Arial"/>
        </w:rPr>
        <w:t xml:space="preserve"> </w:t>
      </w:r>
      <w:r w:rsidR="00921687">
        <w:rPr>
          <w:rFonts w:ascii="Arial" w:hAnsi="Arial" w:cs="Arial"/>
        </w:rPr>
        <w:t>los insumos del modelo financiero</w:t>
      </w:r>
      <w:r w:rsidR="004A2C3B">
        <w:rPr>
          <w:rFonts w:ascii="Arial" w:hAnsi="Arial" w:cs="Arial"/>
        </w:rPr>
        <w:t xml:space="preserve"> que soportan</w:t>
      </w:r>
      <w:r w:rsidR="000B24B5">
        <w:rPr>
          <w:rFonts w:ascii="Arial" w:hAnsi="Arial" w:cs="Arial"/>
        </w:rPr>
        <w:t xml:space="preserve"> la valoración de obligaciones contingentes del </w:t>
      </w:r>
      <w:r w:rsidR="005313EF">
        <w:rPr>
          <w:rFonts w:ascii="Arial" w:hAnsi="Arial" w:cs="Arial"/>
        </w:rPr>
        <w:t>proyecto _</w:t>
      </w:r>
      <w:r w:rsidR="000B24B5">
        <w:rPr>
          <w:rFonts w:ascii="Arial" w:hAnsi="Arial" w:cs="Arial"/>
        </w:rPr>
        <w:t>_________________</w:t>
      </w:r>
      <w:r w:rsidR="005313EF">
        <w:rPr>
          <w:rFonts w:ascii="Arial" w:hAnsi="Arial" w:cs="Arial"/>
        </w:rPr>
        <w:t>_</w:t>
      </w:r>
      <w:r w:rsidR="00921687">
        <w:rPr>
          <w:rFonts w:ascii="Arial" w:hAnsi="Arial" w:cs="Arial"/>
        </w:rPr>
        <w:t>.</w:t>
      </w:r>
      <w:r w:rsidRPr="00633176">
        <w:rPr>
          <w:rFonts w:ascii="Arial" w:hAnsi="Arial" w:cs="Arial"/>
        </w:rPr>
        <w:t xml:space="preserve"> </w:t>
      </w:r>
    </w:p>
    <w:p w:rsidR="002B1352" w:rsidRPr="00633176" w:rsidRDefault="002B1352" w:rsidP="005313EF">
      <w:pPr>
        <w:spacing w:line="276" w:lineRule="auto"/>
        <w:jc w:val="both"/>
        <w:rPr>
          <w:rFonts w:ascii="Arial" w:hAnsi="Arial" w:cs="Arial"/>
        </w:rPr>
      </w:pPr>
    </w:p>
    <w:p w:rsidR="002B1352" w:rsidRPr="00633176" w:rsidRDefault="002B1352" w:rsidP="005313EF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Respetado Director,</w:t>
      </w:r>
    </w:p>
    <w:p w:rsidR="00921687" w:rsidRDefault="002B1352" w:rsidP="005313EF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lastRenderedPageBreak/>
        <w:t>En mi</w:t>
      </w:r>
      <w:r w:rsidR="00AB496D" w:rsidRPr="00633176">
        <w:rPr>
          <w:rFonts w:ascii="Arial" w:hAnsi="Arial" w:cs="Arial"/>
        </w:rPr>
        <w:t xml:space="preserve"> calidad de ______________________________________</w:t>
      </w:r>
      <w:r w:rsidR="00633176" w:rsidRPr="00633176">
        <w:rPr>
          <w:rFonts w:ascii="Arial" w:hAnsi="Arial" w:cs="Arial"/>
        </w:rPr>
        <w:t xml:space="preserve"> </w:t>
      </w:r>
      <w:r w:rsidR="00633176" w:rsidRPr="00921687">
        <w:rPr>
          <w:rFonts w:ascii="Arial" w:hAnsi="Arial" w:cs="Arial"/>
          <w:i/>
        </w:rPr>
        <w:t>(Cargo del representante legal)</w:t>
      </w:r>
      <w:r w:rsidR="00AB496D" w:rsidRPr="00921687">
        <w:rPr>
          <w:rFonts w:ascii="Arial" w:hAnsi="Arial" w:cs="Arial"/>
          <w:i/>
        </w:rPr>
        <w:t xml:space="preserve"> </w:t>
      </w:r>
      <w:r w:rsidR="00AB496D" w:rsidRPr="00633176">
        <w:rPr>
          <w:rFonts w:ascii="Arial" w:hAnsi="Arial" w:cs="Arial"/>
        </w:rPr>
        <w:t xml:space="preserve">de ____________________________ </w:t>
      </w:r>
      <w:r w:rsidR="00AB496D" w:rsidRPr="00921687">
        <w:rPr>
          <w:rFonts w:ascii="Arial" w:hAnsi="Arial" w:cs="Arial"/>
          <w:i/>
        </w:rPr>
        <w:t xml:space="preserve">(nombre de la entidad estatal </w:t>
      </w:r>
      <w:r w:rsidR="0072539C" w:rsidRPr="00921687">
        <w:rPr>
          <w:rFonts w:ascii="Arial" w:hAnsi="Arial" w:cs="Arial"/>
          <w:i/>
        </w:rPr>
        <w:t>contratante</w:t>
      </w:r>
      <w:r w:rsidR="00AB496D" w:rsidRPr="00633176">
        <w:rPr>
          <w:rFonts w:ascii="Arial" w:hAnsi="Arial" w:cs="Arial"/>
        </w:rPr>
        <w:t xml:space="preserve">), con conocimiento de las responsabilidades que ello implica, </w:t>
      </w:r>
      <w:r w:rsidRPr="00633176">
        <w:rPr>
          <w:rFonts w:ascii="Arial" w:hAnsi="Arial" w:cs="Arial"/>
        </w:rPr>
        <w:t>certifico</w:t>
      </w:r>
      <w:r w:rsidR="00AB496D" w:rsidRPr="00633176">
        <w:rPr>
          <w:rFonts w:ascii="Arial" w:hAnsi="Arial" w:cs="Arial"/>
        </w:rPr>
        <w:t xml:space="preserve"> que,</w:t>
      </w:r>
      <w:r w:rsidRPr="00633176">
        <w:rPr>
          <w:rFonts w:ascii="Arial" w:hAnsi="Arial" w:cs="Arial"/>
        </w:rPr>
        <w:t xml:space="preserve"> </w:t>
      </w:r>
      <w:r w:rsidR="00546E32">
        <w:rPr>
          <w:rFonts w:ascii="Arial" w:hAnsi="Arial" w:cs="Arial"/>
        </w:rPr>
        <w:t xml:space="preserve">luego de la revisión de las condiciones financieras en </w:t>
      </w:r>
      <w:r w:rsidR="000B24B5">
        <w:rPr>
          <w:rFonts w:ascii="Arial" w:hAnsi="Arial" w:cs="Arial"/>
        </w:rPr>
        <w:t>e</w:t>
      </w:r>
      <w:r w:rsidR="00546E32">
        <w:rPr>
          <w:rFonts w:ascii="Arial" w:hAnsi="Arial" w:cs="Arial"/>
        </w:rPr>
        <w:t xml:space="preserve">tapa de </w:t>
      </w:r>
      <w:r w:rsidR="000B24B5">
        <w:rPr>
          <w:rFonts w:ascii="Arial" w:hAnsi="Arial" w:cs="Arial"/>
        </w:rPr>
        <w:t>factibilidad</w:t>
      </w:r>
      <w:r w:rsidR="00546E32">
        <w:rPr>
          <w:rFonts w:ascii="Arial" w:hAnsi="Arial" w:cs="Arial"/>
        </w:rPr>
        <w:t xml:space="preserve">, </w:t>
      </w:r>
      <w:r w:rsidRPr="00633176">
        <w:rPr>
          <w:rFonts w:ascii="Arial" w:hAnsi="Arial" w:cs="Arial"/>
        </w:rPr>
        <w:t xml:space="preserve">del </w:t>
      </w:r>
      <w:r w:rsidR="00546E32">
        <w:rPr>
          <w:rFonts w:ascii="Arial" w:hAnsi="Arial" w:cs="Arial"/>
        </w:rPr>
        <w:t>proyecto _______________</w:t>
      </w:r>
      <w:r w:rsidRPr="00633176">
        <w:rPr>
          <w:rFonts w:ascii="Arial" w:hAnsi="Arial" w:cs="Arial"/>
        </w:rPr>
        <w:t>,</w:t>
      </w:r>
      <w:r w:rsidR="00AB496D" w:rsidRPr="00633176">
        <w:rPr>
          <w:rFonts w:ascii="Arial" w:hAnsi="Arial" w:cs="Arial"/>
        </w:rPr>
        <w:t xml:space="preserve"> </w:t>
      </w:r>
      <w:r w:rsidR="00546E32">
        <w:rPr>
          <w:rFonts w:ascii="Arial" w:hAnsi="Arial" w:cs="Arial"/>
        </w:rPr>
        <w:t xml:space="preserve">este no requiere de </w:t>
      </w:r>
      <w:r w:rsidR="0068662E">
        <w:rPr>
          <w:rFonts w:ascii="Arial" w:hAnsi="Arial" w:cs="Arial"/>
        </w:rPr>
        <w:t>v</w:t>
      </w:r>
      <w:r w:rsidR="00452A90">
        <w:rPr>
          <w:rFonts w:ascii="Arial" w:hAnsi="Arial" w:cs="Arial"/>
        </w:rPr>
        <w:t xml:space="preserve">igencias </w:t>
      </w:r>
      <w:r w:rsidR="0068662E">
        <w:rPr>
          <w:rFonts w:ascii="Arial" w:hAnsi="Arial" w:cs="Arial"/>
        </w:rPr>
        <w:t>f</w:t>
      </w:r>
      <w:r w:rsidR="00452A90">
        <w:rPr>
          <w:rFonts w:ascii="Arial" w:hAnsi="Arial" w:cs="Arial"/>
        </w:rPr>
        <w:t xml:space="preserve">uturas como fuente de retribución al Concesionario. </w:t>
      </w:r>
      <w:r w:rsidR="00921687">
        <w:rPr>
          <w:rFonts w:ascii="Arial" w:hAnsi="Arial" w:cs="Arial"/>
        </w:rPr>
        <w:t>En este sentido, la competencia del Ministerio de Hacienda y Crédito Público, respecto al proyecto en mención, se limita a la aprobación de obligaciones contingentes de que trata el Decreto 1068 de 2015</w:t>
      </w:r>
      <w:r w:rsidR="000B24B5">
        <w:rPr>
          <w:rFonts w:ascii="Arial" w:hAnsi="Arial" w:cs="Arial"/>
        </w:rPr>
        <w:t xml:space="preserve"> y el Decreto 1082 de 2015.</w:t>
      </w:r>
    </w:p>
    <w:p w:rsidR="00EB74F7" w:rsidRDefault="00EB74F7" w:rsidP="005313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e</w:t>
      </w:r>
      <w:r w:rsidR="00921687">
        <w:rPr>
          <w:rFonts w:ascii="Arial" w:hAnsi="Arial" w:cs="Arial"/>
        </w:rPr>
        <w:t>ntendiendo que</w:t>
      </w:r>
      <w:r>
        <w:rPr>
          <w:rFonts w:ascii="Arial" w:hAnsi="Arial" w:cs="Arial"/>
        </w:rPr>
        <w:t>,</w:t>
      </w:r>
      <w:r w:rsidR="00921687">
        <w:rPr>
          <w:rFonts w:ascii="Arial" w:hAnsi="Arial" w:cs="Arial"/>
        </w:rPr>
        <w:t xml:space="preserve"> en el marco de la revisión de obligaciones contingentes</w:t>
      </w:r>
      <w:r w:rsidR="004A2C3B">
        <w:rPr>
          <w:rFonts w:ascii="Arial" w:hAnsi="Arial" w:cs="Arial"/>
        </w:rPr>
        <w:t xml:space="preserve">, </w:t>
      </w:r>
      <w:r w:rsidR="000B24B5">
        <w:rPr>
          <w:rFonts w:ascii="Arial" w:hAnsi="Arial" w:cs="Arial"/>
        </w:rPr>
        <w:t>la Dirección General de Crédito Público y Tesoro Nacional</w:t>
      </w:r>
      <w:r w:rsidR="00921687">
        <w:rPr>
          <w:rFonts w:ascii="Arial" w:hAnsi="Arial" w:cs="Arial"/>
        </w:rPr>
        <w:t xml:space="preserve"> </w:t>
      </w:r>
      <w:r w:rsidR="000B24B5">
        <w:rPr>
          <w:rFonts w:ascii="Arial" w:hAnsi="Arial" w:cs="Arial"/>
        </w:rPr>
        <w:t xml:space="preserve">del Ministerio de Hacienda y Crédito Público </w:t>
      </w:r>
      <w:r w:rsidR="0068662E">
        <w:rPr>
          <w:rFonts w:ascii="Arial" w:hAnsi="Arial" w:cs="Arial"/>
        </w:rPr>
        <w:t xml:space="preserve">– DGCPTN </w:t>
      </w:r>
      <w:r w:rsidR="00921687">
        <w:rPr>
          <w:rFonts w:ascii="Arial" w:hAnsi="Arial" w:cs="Arial"/>
        </w:rPr>
        <w:t>requiere de insumos del modelo financiero, el cual, de acuerdo con</w:t>
      </w:r>
      <w:r w:rsidR="002C33B6">
        <w:rPr>
          <w:rFonts w:ascii="Arial" w:hAnsi="Arial" w:cs="Arial"/>
        </w:rPr>
        <w:t xml:space="preserve"> el artículo 11 de</w:t>
      </w:r>
      <w:r w:rsidR="00921687">
        <w:rPr>
          <w:rFonts w:ascii="Arial" w:hAnsi="Arial" w:cs="Arial"/>
        </w:rPr>
        <w:t xml:space="preserve"> la Ley 1508 de 201</w:t>
      </w:r>
      <w:r w:rsidR="0068662E">
        <w:rPr>
          <w:rFonts w:ascii="Arial" w:hAnsi="Arial" w:cs="Arial"/>
        </w:rPr>
        <w:t>2</w:t>
      </w:r>
      <w:r w:rsidR="00921687">
        <w:rPr>
          <w:rFonts w:ascii="Arial" w:hAnsi="Arial" w:cs="Arial"/>
        </w:rPr>
        <w:t xml:space="preserve"> goza de reserva legal,</w:t>
      </w:r>
      <w:r>
        <w:rPr>
          <w:rFonts w:ascii="Arial" w:hAnsi="Arial" w:cs="Arial"/>
        </w:rPr>
        <w:t xml:space="preserve"> se hace entrega de la siguiente información:</w:t>
      </w:r>
    </w:p>
    <w:p w:rsidR="000B24B5" w:rsidRPr="005313EF" w:rsidRDefault="005313EF" w:rsidP="005313E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Riesgo</w:t>
      </w:r>
      <w:r w:rsidR="0068662E" w:rsidRPr="005313EF">
        <w:rPr>
          <w:rFonts w:ascii="Arial" w:hAnsi="Arial" w:cs="Arial"/>
          <w:b/>
        </w:rPr>
        <w:t xml:space="preserve"> (para cada riesgo enumerar el nombre y los insumos que se entregan)</w:t>
      </w:r>
    </w:p>
    <w:p w:rsidR="00EB74F7" w:rsidRDefault="00EB74F7" w:rsidP="005313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(Enumerar información suministrada a la DGCPTN para la revisión del </w:t>
      </w:r>
      <w:r w:rsidR="000B24B5">
        <w:rPr>
          <w:rFonts w:ascii="Arial" w:hAnsi="Arial" w:cs="Arial"/>
        </w:rPr>
        <w:t>respectivo riesgo</w:t>
      </w:r>
      <w:r>
        <w:rPr>
          <w:rFonts w:ascii="Arial" w:hAnsi="Arial" w:cs="Arial"/>
        </w:rPr>
        <w:t>)</w:t>
      </w:r>
      <w:r w:rsidR="005313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B74F7" w:rsidRDefault="00EB74F7" w:rsidP="005313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EB74F7" w:rsidRDefault="00EB74F7" w:rsidP="005313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E5384E" w:rsidRPr="00633176" w:rsidRDefault="00EB74F7" w:rsidP="005313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anterior, </w:t>
      </w:r>
      <w:r w:rsidR="00921687">
        <w:rPr>
          <w:rFonts w:ascii="Arial" w:hAnsi="Arial" w:cs="Arial"/>
        </w:rPr>
        <w:t>certifico que</w:t>
      </w:r>
      <w:r w:rsidR="00452A90">
        <w:rPr>
          <w:rFonts w:ascii="Arial" w:hAnsi="Arial" w:cs="Arial"/>
        </w:rPr>
        <w:t xml:space="preserve"> </w:t>
      </w:r>
      <w:r w:rsidR="00AB496D" w:rsidRPr="00633176">
        <w:rPr>
          <w:rFonts w:ascii="Arial" w:hAnsi="Arial" w:cs="Arial"/>
        </w:rPr>
        <w:t xml:space="preserve">la información suministrada </w:t>
      </w:r>
      <w:r w:rsidR="0068662E">
        <w:rPr>
          <w:rFonts w:ascii="Arial" w:hAnsi="Arial" w:cs="Arial"/>
        </w:rPr>
        <w:t>a la DGCPTN</w:t>
      </w:r>
      <w:r w:rsidR="00546E32">
        <w:rPr>
          <w:rFonts w:ascii="Arial" w:hAnsi="Arial" w:cs="Arial"/>
        </w:rPr>
        <w:t xml:space="preserve">, </w:t>
      </w:r>
      <w:r w:rsidR="00452A90">
        <w:rPr>
          <w:rFonts w:ascii="Arial" w:hAnsi="Arial" w:cs="Arial"/>
        </w:rPr>
        <w:t xml:space="preserve">respecto a lo anteriormente mencionado: </w:t>
      </w:r>
      <w:r w:rsidR="00AB496D" w:rsidRPr="00633176">
        <w:rPr>
          <w:rFonts w:ascii="Arial" w:hAnsi="Arial" w:cs="Arial"/>
        </w:rPr>
        <w:t xml:space="preserve"> </w:t>
      </w:r>
    </w:p>
    <w:p w:rsidR="00AB496D" w:rsidRDefault="003D03D3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Es v</w:t>
      </w:r>
      <w:r w:rsidR="00AB496D" w:rsidRPr="00633176">
        <w:rPr>
          <w:rFonts w:ascii="Arial" w:hAnsi="Arial" w:cs="Arial"/>
        </w:rPr>
        <w:t>eraz</w:t>
      </w:r>
      <w:r w:rsidR="000B24B5">
        <w:rPr>
          <w:rFonts w:ascii="Arial" w:hAnsi="Arial" w:cs="Arial"/>
        </w:rPr>
        <w:t xml:space="preserve">, </w:t>
      </w:r>
      <w:r w:rsidR="00AB496D" w:rsidRPr="00633176">
        <w:rPr>
          <w:rFonts w:ascii="Arial" w:hAnsi="Arial" w:cs="Arial"/>
        </w:rPr>
        <w:t>completa</w:t>
      </w:r>
      <w:r w:rsidR="000B24B5">
        <w:rPr>
          <w:rFonts w:ascii="Arial" w:hAnsi="Arial" w:cs="Arial"/>
        </w:rPr>
        <w:t xml:space="preserve"> y b</w:t>
      </w:r>
      <w:r w:rsidR="000B24B5" w:rsidRPr="00633176">
        <w:rPr>
          <w:rFonts w:ascii="Arial" w:hAnsi="Arial" w:cs="Arial"/>
        </w:rPr>
        <w:t>usca la satisfacción de los intereses del bien común</w:t>
      </w:r>
      <w:r w:rsidR="000B24B5">
        <w:rPr>
          <w:rFonts w:ascii="Arial" w:hAnsi="Arial" w:cs="Arial"/>
        </w:rPr>
        <w:t xml:space="preserve"> </w:t>
      </w:r>
    </w:p>
    <w:p w:rsidR="000B24B5" w:rsidRPr="00633176" w:rsidRDefault="000B24B5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Concuerda completamente con la versión más reciente de la modelación financiera en etapa de factibilidad para el proyecto del asunto. </w:t>
      </w:r>
    </w:p>
    <w:p w:rsidR="00AB496D" w:rsidRDefault="003D03D3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Se deriva del </w:t>
      </w:r>
      <w:r w:rsidR="00452A90">
        <w:rPr>
          <w:rFonts w:ascii="Arial" w:hAnsi="Arial" w:cs="Arial"/>
        </w:rPr>
        <w:t>análisis integral,</w:t>
      </w:r>
      <w:r w:rsidR="00AB496D" w:rsidRPr="00633176">
        <w:rPr>
          <w:rFonts w:ascii="Arial" w:hAnsi="Arial" w:cs="Arial"/>
        </w:rPr>
        <w:t xml:space="preserve"> diligente, eficiente e imparcial </w:t>
      </w:r>
      <w:r w:rsidR="00452A90">
        <w:rPr>
          <w:rFonts w:ascii="Arial" w:hAnsi="Arial" w:cs="Arial"/>
        </w:rPr>
        <w:t>de las condiciones financieras del proyecto.</w:t>
      </w:r>
      <w:r w:rsidR="00AB496D" w:rsidRPr="00633176">
        <w:rPr>
          <w:rFonts w:ascii="Arial" w:hAnsi="Arial" w:cs="Arial"/>
        </w:rPr>
        <w:t xml:space="preserve"> </w:t>
      </w:r>
    </w:p>
    <w:p w:rsidR="002C33B6" w:rsidRDefault="002C33B6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realizó con base en supuestos actualizados, veraces y sustentados. </w:t>
      </w:r>
    </w:p>
    <w:p w:rsidR="000B15E4" w:rsidRPr="002C33B6" w:rsidRDefault="000B15E4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consistente y concordante con las cláusulas contractuales </w:t>
      </w:r>
      <w:r w:rsidR="000B24B5">
        <w:rPr>
          <w:rFonts w:ascii="Arial" w:hAnsi="Arial" w:cs="Arial"/>
        </w:rPr>
        <w:t xml:space="preserve">que rigen las condiciones financieras. </w:t>
      </w:r>
    </w:p>
    <w:p w:rsidR="004A2C3B" w:rsidRDefault="00452A90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A2C3B">
        <w:rPr>
          <w:rFonts w:ascii="Arial" w:hAnsi="Arial" w:cs="Arial"/>
        </w:rPr>
        <w:t>Atiende y cumple con los principios financieros básicos y la normatividad vigente en materia financiera de proyecto</w:t>
      </w:r>
      <w:r w:rsidR="00D76CF1" w:rsidRPr="004A2C3B">
        <w:rPr>
          <w:rFonts w:ascii="Arial" w:hAnsi="Arial" w:cs="Arial"/>
        </w:rPr>
        <w:t>s de Asociación Público Privadas</w:t>
      </w:r>
      <w:r w:rsidRPr="004A2C3B">
        <w:rPr>
          <w:rFonts w:ascii="Arial" w:hAnsi="Arial" w:cs="Arial"/>
        </w:rPr>
        <w:t xml:space="preserve">. </w:t>
      </w:r>
    </w:p>
    <w:p w:rsidR="002C33B6" w:rsidRPr="004A2C3B" w:rsidRDefault="002C33B6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A2C3B">
        <w:rPr>
          <w:rFonts w:ascii="Arial" w:hAnsi="Arial" w:cs="Arial"/>
        </w:rPr>
        <w:lastRenderedPageBreak/>
        <w:t xml:space="preserve">Propende por una modelación financiera acorde con las necesidades del </w:t>
      </w:r>
      <w:r w:rsidRPr="004A2C3B">
        <w:rPr>
          <w:rFonts w:ascii="Arial" w:hAnsi="Arial" w:cs="Arial"/>
        </w:rPr>
        <w:t xml:space="preserve">proyecto y salvaguardando los intereses públicos. </w:t>
      </w:r>
    </w:p>
    <w:p w:rsidR="003D03D3" w:rsidRPr="005313EF" w:rsidRDefault="00D76CF1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 xml:space="preserve">Atiende y cumple las leyes y normas que regulan el manejo de los recursos económicos públicos, o afectos al servicio público. </w:t>
      </w:r>
    </w:p>
    <w:p w:rsidR="003B74CB" w:rsidRPr="00633176" w:rsidRDefault="003B74CB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Salvaguard</w:t>
      </w:r>
      <w:r w:rsidR="00633176">
        <w:rPr>
          <w:rFonts w:ascii="Arial" w:hAnsi="Arial" w:cs="Arial"/>
        </w:rPr>
        <w:t xml:space="preserve">a </w:t>
      </w:r>
      <w:r w:rsidR="00633176">
        <w:rPr>
          <w:rFonts w:ascii="Arial" w:hAnsi="Arial" w:cs="Arial"/>
        </w:rPr>
        <w:t>los bienes encomendados a la Entidad</w:t>
      </w:r>
      <w:r w:rsidR="00B1171C">
        <w:rPr>
          <w:rFonts w:ascii="Arial" w:hAnsi="Arial" w:cs="Arial"/>
        </w:rPr>
        <w:t xml:space="preserve">, y los recursos de la Nación, entendiendo que una estimación inadecuada de la estructuración financiera podría derivar en una </w:t>
      </w:r>
      <w:r w:rsidR="000B24B5">
        <w:rPr>
          <w:rFonts w:ascii="Arial" w:hAnsi="Arial" w:cs="Arial"/>
        </w:rPr>
        <w:t>t</w:t>
      </w:r>
      <w:r w:rsidR="005313EF">
        <w:rPr>
          <w:rFonts w:ascii="Arial" w:hAnsi="Arial" w:cs="Arial"/>
        </w:rPr>
        <w:t>erminación a</w:t>
      </w:r>
      <w:r w:rsidR="00B1171C">
        <w:rPr>
          <w:rFonts w:ascii="Arial" w:hAnsi="Arial" w:cs="Arial"/>
        </w:rPr>
        <w:t>nticipada del proyecto, o generar eventos</w:t>
      </w:r>
      <w:r w:rsidR="000B24B5">
        <w:rPr>
          <w:rFonts w:ascii="Arial" w:hAnsi="Arial" w:cs="Arial"/>
        </w:rPr>
        <w:t xml:space="preserve"> fiscales</w:t>
      </w:r>
      <w:r w:rsidR="00B1171C">
        <w:rPr>
          <w:rFonts w:ascii="Arial" w:hAnsi="Arial" w:cs="Arial"/>
        </w:rPr>
        <w:t xml:space="preserve"> adversos para </w:t>
      </w:r>
      <w:r w:rsidR="000B24B5">
        <w:rPr>
          <w:rFonts w:ascii="Arial" w:hAnsi="Arial" w:cs="Arial"/>
        </w:rPr>
        <w:t>la Nación</w:t>
      </w:r>
      <w:r w:rsidR="00633176">
        <w:rPr>
          <w:rFonts w:ascii="Arial" w:hAnsi="Arial" w:cs="Arial"/>
        </w:rPr>
        <w:t xml:space="preserve"> </w:t>
      </w:r>
    </w:p>
    <w:p w:rsidR="003B74CB" w:rsidRPr="00633176" w:rsidRDefault="003B74CB" w:rsidP="005313E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Cumple con los deberes y funciones</w:t>
      </w:r>
      <w:r w:rsidR="00633176">
        <w:rPr>
          <w:rFonts w:ascii="Arial" w:hAnsi="Arial" w:cs="Arial"/>
        </w:rPr>
        <w:t xml:space="preserve"> que me han sido</w:t>
      </w:r>
      <w:r w:rsidRPr="00633176">
        <w:rPr>
          <w:rFonts w:ascii="Arial" w:hAnsi="Arial" w:cs="Arial"/>
        </w:rPr>
        <w:t xml:space="preserve"> </w:t>
      </w:r>
      <w:r w:rsidR="005D6731">
        <w:rPr>
          <w:rFonts w:ascii="Arial" w:hAnsi="Arial" w:cs="Arial"/>
        </w:rPr>
        <w:t>asignados</w:t>
      </w:r>
      <w:r w:rsidRPr="00633176">
        <w:rPr>
          <w:rFonts w:ascii="Arial" w:hAnsi="Arial" w:cs="Arial"/>
        </w:rPr>
        <w:t xml:space="preserve"> por la Constitución y demás normas. </w:t>
      </w:r>
    </w:p>
    <w:p w:rsidR="0072539C" w:rsidRDefault="00B1171C" w:rsidP="005313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 m</w:t>
      </w:r>
      <w:r w:rsidR="00CF73A2">
        <w:rPr>
          <w:rFonts w:ascii="Arial" w:hAnsi="Arial" w:cs="Arial"/>
        </w:rPr>
        <w:t xml:space="preserve">anifiesto que, </w:t>
      </w:r>
      <w:r>
        <w:rPr>
          <w:rFonts w:ascii="Arial" w:hAnsi="Arial" w:cs="Arial"/>
        </w:rPr>
        <w:t>l</w:t>
      </w:r>
      <w:r w:rsidR="0072539C">
        <w:rPr>
          <w:rFonts w:ascii="Arial" w:hAnsi="Arial" w:cs="Arial"/>
        </w:rPr>
        <w:t>uego de la revisión integral</w:t>
      </w:r>
      <w:r w:rsidR="000B24B5">
        <w:rPr>
          <w:rFonts w:ascii="Arial" w:hAnsi="Arial" w:cs="Arial"/>
        </w:rPr>
        <w:t xml:space="preserve"> de las condiciones financieras </w:t>
      </w:r>
      <w:r w:rsidR="0068662E">
        <w:rPr>
          <w:rFonts w:ascii="Arial" w:hAnsi="Arial" w:cs="Arial"/>
        </w:rPr>
        <w:t>que incluyen</w:t>
      </w:r>
      <w:r>
        <w:rPr>
          <w:rFonts w:ascii="Arial" w:hAnsi="Arial" w:cs="Arial"/>
        </w:rPr>
        <w:t xml:space="preserve"> la aplicación de </w:t>
      </w:r>
      <w:r w:rsidR="0072539C">
        <w:rPr>
          <w:rFonts w:ascii="Arial" w:hAnsi="Arial" w:cs="Arial"/>
        </w:rPr>
        <w:t>los supuestos adecuados</w:t>
      </w:r>
      <w:r w:rsidR="0068662E">
        <w:rPr>
          <w:rFonts w:ascii="Arial" w:hAnsi="Arial" w:cs="Arial"/>
        </w:rPr>
        <w:t xml:space="preserve"> en condiciones de mercado,</w:t>
      </w:r>
      <w:r w:rsidR="000B24B5">
        <w:rPr>
          <w:rFonts w:ascii="Arial" w:hAnsi="Arial" w:cs="Arial"/>
        </w:rPr>
        <w:t xml:space="preserve"> para el proyecto</w:t>
      </w:r>
      <w:r w:rsidR="0068662E">
        <w:rPr>
          <w:rFonts w:ascii="Arial" w:hAnsi="Arial" w:cs="Arial"/>
        </w:rPr>
        <w:t xml:space="preserve"> del asunto</w:t>
      </w:r>
      <w:r w:rsidR="005313EF">
        <w:rPr>
          <w:rFonts w:ascii="Arial" w:hAnsi="Arial" w:cs="Arial"/>
        </w:rPr>
        <w:t xml:space="preserve">, </w:t>
      </w:r>
      <w:r w:rsidR="0022438F">
        <w:rPr>
          <w:rFonts w:ascii="Arial" w:hAnsi="Arial" w:cs="Arial"/>
        </w:rPr>
        <w:t xml:space="preserve">los insumos presentados </w:t>
      </w:r>
      <w:r w:rsidR="000B24B5">
        <w:rPr>
          <w:rFonts w:ascii="Arial" w:hAnsi="Arial" w:cs="Arial"/>
        </w:rPr>
        <w:t xml:space="preserve">a la </w:t>
      </w:r>
      <w:r w:rsidR="0068662E">
        <w:rPr>
          <w:rFonts w:ascii="Arial" w:hAnsi="Arial" w:cs="Arial"/>
        </w:rPr>
        <w:t>DGCPTN</w:t>
      </w:r>
      <w:r w:rsidR="0022438F">
        <w:rPr>
          <w:rFonts w:ascii="Arial" w:hAnsi="Arial" w:cs="Arial"/>
        </w:rPr>
        <w:t>, para efectos de la aprobación de obligaciones contingentes,</w:t>
      </w:r>
      <w:r w:rsidR="004A2C3B">
        <w:rPr>
          <w:rFonts w:ascii="Arial" w:hAnsi="Arial" w:cs="Arial"/>
        </w:rPr>
        <w:t xml:space="preserve"> particularmente la derivada del riesgo </w:t>
      </w:r>
      <w:r w:rsidR="000B24B5">
        <w:rPr>
          <w:rFonts w:ascii="Arial" w:hAnsi="Arial" w:cs="Arial"/>
        </w:rPr>
        <w:t>__________________</w:t>
      </w:r>
      <w:r w:rsidR="0022438F">
        <w:rPr>
          <w:rFonts w:ascii="Arial" w:hAnsi="Arial" w:cs="Arial"/>
        </w:rPr>
        <w:t xml:space="preserve"> cumple de manera cabal e integral, con lo mencionado anteriormente</w:t>
      </w:r>
      <w:r w:rsidR="00EB74F7">
        <w:rPr>
          <w:rFonts w:ascii="Arial" w:hAnsi="Arial" w:cs="Arial"/>
        </w:rPr>
        <w:t xml:space="preserve"> y </w:t>
      </w:r>
      <w:r w:rsidR="00EB74F7">
        <w:rPr>
          <w:rFonts w:ascii="Arial" w:hAnsi="Arial" w:cs="Arial"/>
        </w:rPr>
        <w:lastRenderedPageBreak/>
        <w:t xml:space="preserve">se encuentra acorde </w:t>
      </w:r>
      <w:r w:rsidR="000B24B5">
        <w:rPr>
          <w:rFonts w:ascii="Arial" w:hAnsi="Arial" w:cs="Arial"/>
        </w:rPr>
        <w:t>a la versión más reciente del modelo financiero en etapa factibilidad.</w:t>
      </w:r>
      <w:r w:rsidR="0022438F">
        <w:rPr>
          <w:rFonts w:ascii="Arial" w:hAnsi="Arial" w:cs="Arial"/>
        </w:rPr>
        <w:t xml:space="preserve"> </w:t>
      </w:r>
      <w:r w:rsidR="00F64CAA">
        <w:rPr>
          <w:rFonts w:ascii="Arial" w:hAnsi="Arial" w:cs="Arial"/>
        </w:rPr>
        <w:t xml:space="preserve"> </w:t>
      </w:r>
    </w:p>
    <w:p w:rsidR="0072539C" w:rsidRDefault="0072539C" w:rsidP="005313E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633176" w:rsidRDefault="0072539C" w:rsidP="005313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lo anterior, se concluye que la ____________ (</w:t>
      </w:r>
      <w:r>
        <w:rPr>
          <w:rFonts w:ascii="Arial" w:hAnsi="Arial" w:cs="Arial"/>
          <w:i/>
        </w:rPr>
        <w:t>entidad contratante)</w:t>
      </w:r>
      <w:r>
        <w:rPr>
          <w:rFonts w:ascii="Arial" w:hAnsi="Arial" w:cs="Arial"/>
        </w:rPr>
        <w:t xml:space="preserve"> es la/el única/o responsable </w:t>
      </w:r>
      <w:r w:rsidR="004A2C3B">
        <w:rPr>
          <w:rFonts w:ascii="Arial" w:hAnsi="Arial" w:cs="Arial"/>
        </w:rPr>
        <w:t xml:space="preserve">por la veracidad y completitud de la información suministrada a la </w:t>
      </w:r>
      <w:r w:rsidR="0068662E">
        <w:rPr>
          <w:rFonts w:ascii="Arial" w:hAnsi="Arial" w:cs="Arial"/>
        </w:rPr>
        <w:t>DGCPTN</w:t>
      </w:r>
      <w:r>
        <w:rPr>
          <w:rFonts w:ascii="Arial" w:hAnsi="Arial" w:cs="Arial"/>
        </w:rPr>
        <w:t>. Ahora bien, en caso de que, durante el trámite de ajustes a</w:t>
      </w:r>
      <w:r w:rsidR="00F64CAA">
        <w:rPr>
          <w:rFonts w:ascii="Arial" w:hAnsi="Arial" w:cs="Arial"/>
        </w:rPr>
        <w:t xml:space="preserve"> la estructuración del proyecto,</w:t>
      </w:r>
      <w:r w:rsidR="004A2C3B">
        <w:rPr>
          <w:rFonts w:ascii="Arial" w:hAnsi="Arial" w:cs="Arial"/>
        </w:rPr>
        <w:t xml:space="preserve"> la</w:t>
      </w:r>
      <w:r w:rsidR="004A2C3B">
        <w:rPr>
          <w:rFonts w:ascii="Arial" w:hAnsi="Arial" w:cs="Arial"/>
        </w:rPr>
        <w:softHyphen/>
      </w:r>
      <w:r w:rsidR="004A2C3B">
        <w:rPr>
          <w:rFonts w:ascii="Arial" w:hAnsi="Arial" w:cs="Arial"/>
        </w:rPr>
        <w:softHyphen/>
      </w:r>
      <w:r w:rsidR="004A2C3B">
        <w:rPr>
          <w:rFonts w:ascii="Arial" w:hAnsi="Arial" w:cs="Arial"/>
        </w:rPr>
        <w:softHyphen/>
        <w:t>_______________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 xml:space="preserve">entidad contratante) </w:t>
      </w:r>
      <w:r w:rsidR="0068662E">
        <w:rPr>
          <w:rFonts w:ascii="Arial" w:hAnsi="Arial" w:cs="Arial"/>
        </w:rPr>
        <w:t xml:space="preserve">realice </w:t>
      </w:r>
      <w:r w:rsidR="004A2C3B">
        <w:rPr>
          <w:rFonts w:ascii="Arial" w:hAnsi="Arial" w:cs="Arial"/>
        </w:rPr>
        <w:t>modificaciones que afecten los insumos presentados</w:t>
      </w:r>
      <w:r>
        <w:rPr>
          <w:rFonts w:ascii="Arial" w:hAnsi="Arial" w:cs="Arial"/>
        </w:rPr>
        <w:t xml:space="preserve"> se lo hará saber oportunamente a</w:t>
      </w:r>
      <w:r w:rsidR="0068662E">
        <w:rPr>
          <w:rFonts w:ascii="Arial" w:hAnsi="Arial" w:cs="Arial"/>
        </w:rPr>
        <w:t xml:space="preserve"> la </w:t>
      </w:r>
      <w:r w:rsidR="005313EF">
        <w:rPr>
          <w:rFonts w:ascii="Arial" w:hAnsi="Arial" w:cs="Arial"/>
        </w:rPr>
        <w:t>DGCPTN</w:t>
      </w:r>
      <w:r w:rsidR="004A2C3B">
        <w:rPr>
          <w:rFonts w:ascii="Arial" w:hAnsi="Arial" w:cs="Arial"/>
        </w:rPr>
        <w:t xml:space="preserve">, a través de una nueva certificación, junto con la presentación de los insumos actualizados. </w:t>
      </w:r>
      <w:r w:rsidR="00F64CAA">
        <w:rPr>
          <w:rFonts w:ascii="Arial" w:hAnsi="Arial" w:cs="Arial"/>
        </w:rPr>
        <w:t xml:space="preserve"> </w:t>
      </w:r>
    </w:p>
    <w:p w:rsidR="005313EF" w:rsidRDefault="005313EF" w:rsidP="005313EF">
      <w:pPr>
        <w:spacing w:line="276" w:lineRule="auto"/>
        <w:jc w:val="both"/>
        <w:rPr>
          <w:rFonts w:ascii="Arial" w:hAnsi="Arial" w:cs="Arial"/>
        </w:rPr>
      </w:pPr>
    </w:p>
    <w:p w:rsidR="005313EF" w:rsidRPr="00633176" w:rsidRDefault="005313EF" w:rsidP="005313E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33176" w:rsidRPr="00633176" w:rsidRDefault="00633176" w:rsidP="005313EF">
      <w:pPr>
        <w:spacing w:line="276" w:lineRule="auto"/>
        <w:jc w:val="both"/>
        <w:rPr>
          <w:rFonts w:ascii="Arial" w:hAnsi="Arial" w:cs="Arial"/>
        </w:rPr>
      </w:pPr>
      <w:r w:rsidRPr="00633176">
        <w:rPr>
          <w:rFonts w:ascii="Arial" w:hAnsi="Arial" w:cs="Arial"/>
        </w:rPr>
        <w:t>Cordialmente,</w:t>
      </w:r>
    </w:p>
    <w:p w:rsidR="00633176" w:rsidRPr="00633176" w:rsidRDefault="00633176" w:rsidP="005313EF">
      <w:pPr>
        <w:spacing w:line="276" w:lineRule="auto"/>
        <w:jc w:val="both"/>
        <w:rPr>
          <w:rFonts w:ascii="Arial" w:hAnsi="Arial" w:cs="Arial"/>
        </w:rPr>
      </w:pPr>
    </w:p>
    <w:p w:rsidR="00633176" w:rsidRPr="00633176" w:rsidRDefault="00633176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>Nombre del representante legal de la entidad</w:t>
      </w:r>
    </w:p>
    <w:p w:rsidR="00633176" w:rsidRPr="00633176" w:rsidRDefault="00633176" w:rsidP="005313EF">
      <w:pPr>
        <w:pStyle w:val="Sinespaciado"/>
        <w:spacing w:line="276" w:lineRule="auto"/>
        <w:rPr>
          <w:rFonts w:ascii="Arial" w:hAnsi="Arial" w:cs="Arial"/>
        </w:rPr>
      </w:pPr>
      <w:r w:rsidRPr="00633176">
        <w:rPr>
          <w:rFonts w:ascii="Arial" w:hAnsi="Arial" w:cs="Arial"/>
        </w:rPr>
        <w:t>Cargo</w:t>
      </w:r>
    </w:p>
    <w:sectPr w:rsidR="00633176" w:rsidRPr="006331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C8" w:rsidRDefault="00AB66C8" w:rsidP="00481062">
      <w:pPr>
        <w:spacing w:after="0" w:line="240" w:lineRule="auto"/>
      </w:pPr>
      <w:r>
        <w:separator/>
      </w:r>
    </w:p>
  </w:endnote>
  <w:endnote w:type="continuationSeparator" w:id="0">
    <w:p w:rsidR="00AB66C8" w:rsidRDefault="00AB66C8" w:rsidP="0048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C8" w:rsidRDefault="00AB66C8" w:rsidP="00481062">
      <w:pPr>
        <w:spacing w:after="0" w:line="240" w:lineRule="auto"/>
      </w:pPr>
      <w:r>
        <w:separator/>
      </w:r>
    </w:p>
  </w:footnote>
  <w:footnote w:type="continuationSeparator" w:id="0">
    <w:p w:rsidR="00AB66C8" w:rsidRDefault="00AB66C8" w:rsidP="00481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62" w:rsidRPr="005313EF" w:rsidRDefault="00481062">
    <w:pPr>
      <w:pStyle w:val="Encabezado"/>
      <w:rPr>
        <w:b/>
        <w:sz w:val="32"/>
      </w:rPr>
    </w:pPr>
    <w:r w:rsidRPr="005313EF">
      <w:rPr>
        <w:b/>
        <w:sz w:val="32"/>
      </w:rPr>
      <w:t>Incluir membrete y papelería de la respectiva Entidad</w:t>
    </w:r>
    <w:r w:rsidR="0077730C">
      <w:rPr>
        <w:b/>
        <w:sz w:val="32"/>
      </w:rPr>
      <w:t xml:space="preserve"> solicitante del trámite</w:t>
    </w:r>
    <w:r w:rsidRPr="005313EF">
      <w:rPr>
        <w:b/>
        <w:sz w:val="32"/>
      </w:rPr>
      <w:t>.</w:t>
    </w:r>
  </w:p>
  <w:p w:rsidR="00481062" w:rsidRPr="005313EF" w:rsidRDefault="00481062">
    <w:pPr>
      <w:pStyle w:val="Encabezado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06C"/>
    <w:multiLevelType w:val="hybridMultilevel"/>
    <w:tmpl w:val="3F027F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6D"/>
    <w:rsid w:val="000B15E4"/>
    <w:rsid w:val="000B24B5"/>
    <w:rsid w:val="001B6C8E"/>
    <w:rsid w:val="0022438F"/>
    <w:rsid w:val="002B1352"/>
    <w:rsid w:val="002C33B6"/>
    <w:rsid w:val="003B74CB"/>
    <w:rsid w:val="003C57DF"/>
    <w:rsid w:val="003D03D3"/>
    <w:rsid w:val="003F6BCF"/>
    <w:rsid w:val="00452A90"/>
    <w:rsid w:val="004741C3"/>
    <w:rsid w:val="00481062"/>
    <w:rsid w:val="004A2C3B"/>
    <w:rsid w:val="004C07F0"/>
    <w:rsid w:val="00500E75"/>
    <w:rsid w:val="005313EF"/>
    <w:rsid w:val="00546E32"/>
    <w:rsid w:val="005D6731"/>
    <w:rsid w:val="00633176"/>
    <w:rsid w:val="00654953"/>
    <w:rsid w:val="0068662E"/>
    <w:rsid w:val="0072539C"/>
    <w:rsid w:val="0077730C"/>
    <w:rsid w:val="007B1AB5"/>
    <w:rsid w:val="007E0C61"/>
    <w:rsid w:val="0086681C"/>
    <w:rsid w:val="00921687"/>
    <w:rsid w:val="00976979"/>
    <w:rsid w:val="00AB496D"/>
    <w:rsid w:val="00AB66C8"/>
    <w:rsid w:val="00B1171C"/>
    <w:rsid w:val="00C1718E"/>
    <w:rsid w:val="00CA274B"/>
    <w:rsid w:val="00CD3C7C"/>
    <w:rsid w:val="00CF73A2"/>
    <w:rsid w:val="00D76CF1"/>
    <w:rsid w:val="00E5384E"/>
    <w:rsid w:val="00EB74F7"/>
    <w:rsid w:val="00F6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102D"/>
  <w15:chartTrackingRefBased/>
  <w15:docId w15:val="{B55B1238-EADD-4DC7-9F57-B04B6F9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496D"/>
    <w:pPr>
      <w:ind w:left="720"/>
      <w:contextualSpacing/>
    </w:pPr>
  </w:style>
  <w:style w:type="paragraph" w:styleId="Sinespaciado">
    <w:name w:val="No Spacing"/>
    <w:uiPriority w:val="1"/>
    <w:qFormat/>
    <w:rsid w:val="002B135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62"/>
  </w:style>
  <w:style w:type="paragraph" w:styleId="Piedepgina">
    <w:name w:val="footer"/>
    <w:basedOn w:val="Normal"/>
    <w:link w:val="PiedepginaCar"/>
    <w:uiPriority w:val="99"/>
    <w:unhideWhenUsed/>
    <w:rsid w:val="00481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62"/>
  </w:style>
  <w:style w:type="paragraph" w:styleId="Textodeglobo">
    <w:name w:val="Balloon Text"/>
    <w:basedOn w:val="Normal"/>
    <w:link w:val="TextodegloboCar"/>
    <w:uiPriority w:val="99"/>
    <w:semiHidden/>
    <w:unhideWhenUsed/>
    <w:rsid w:val="000B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Jaison Alexander Vega Laiton</dc:creator>
  <cp:keywords/>
  <dc:description/>
  <cp:lastModifiedBy>Jenifer Bustamante Moreno</cp:lastModifiedBy>
  <cp:revision>2</cp:revision>
  <dcterms:created xsi:type="dcterms:W3CDTF">2020-07-31T15:53:00Z</dcterms:created>
  <dcterms:modified xsi:type="dcterms:W3CDTF">2020-07-31T15:53:00Z</dcterms:modified>
</cp:coreProperties>
</file>